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02C" w:rsidRPr="0036602C" w:rsidRDefault="0036602C" w:rsidP="0036602C">
      <w:pPr>
        <w:spacing w:line="480" w:lineRule="auto"/>
        <w:ind w:firstLine="720"/>
        <w:rPr>
          <w:rFonts w:ascii="Times New Roman" w:hAnsi="Times New Roman" w:cs="Times New Roman"/>
          <w:color w:val="222222"/>
          <w:sz w:val="24"/>
          <w:szCs w:val="24"/>
          <w:shd w:val="clear" w:color="auto" w:fill="FFFFFF"/>
        </w:rPr>
      </w:pPr>
    </w:p>
    <w:p w:rsidR="0036602C" w:rsidRPr="0036602C" w:rsidRDefault="0036602C" w:rsidP="0036602C">
      <w:pPr>
        <w:spacing w:line="480" w:lineRule="auto"/>
        <w:ind w:firstLine="720"/>
        <w:rPr>
          <w:rFonts w:ascii="Times New Roman" w:hAnsi="Times New Roman" w:cs="Times New Roman"/>
          <w:color w:val="222222"/>
          <w:sz w:val="24"/>
          <w:szCs w:val="24"/>
          <w:shd w:val="clear" w:color="auto" w:fill="FFFFFF"/>
        </w:rPr>
      </w:pPr>
    </w:p>
    <w:p w:rsidR="0036602C" w:rsidRPr="0036602C" w:rsidRDefault="0036602C" w:rsidP="0036602C">
      <w:pPr>
        <w:spacing w:line="480" w:lineRule="auto"/>
        <w:ind w:firstLine="720"/>
        <w:rPr>
          <w:rFonts w:ascii="Times New Roman" w:hAnsi="Times New Roman" w:cs="Times New Roman"/>
          <w:color w:val="222222"/>
          <w:sz w:val="24"/>
          <w:szCs w:val="24"/>
          <w:shd w:val="clear" w:color="auto" w:fill="FFFFFF"/>
        </w:rPr>
      </w:pPr>
    </w:p>
    <w:p w:rsidR="0036602C" w:rsidRPr="0036602C" w:rsidRDefault="0036602C" w:rsidP="0036602C">
      <w:pPr>
        <w:spacing w:line="480" w:lineRule="auto"/>
        <w:ind w:firstLine="720"/>
        <w:rPr>
          <w:rFonts w:ascii="Times New Roman" w:hAnsi="Times New Roman" w:cs="Times New Roman"/>
          <w:color w:val="222222"/>
          <w:sz w:val="24"/>
          <w:szCs w:val="24"/>
          <w:shd w:val="clear" w:color="auto" w:fill="FFFFFF"/>
        </w:rPr>
      </w:pPr>
    </w:p>
    <w:p w:rsidR="0036602C" w:rsidRPr="0036602C" w:rsidRDefault="0036602C" w:rsidP="0036602C">
      <w:pPr>
        <w:spacing w:line="480" w:lineRule="auto"/>
        <w:ind w:firstLine="720"/>
        <w:rPr>
          <w:rFonts w:ascii="Times New Roman" w:hAnsi="Times New Roman" w:cs="Times New Roman"/>
          <w:color w:val="222222"/>
          <w:sz w:val="24"/>
          <w:szCs w:val="24"/>
          <w:shd w:val="clear" w:color="auto" w:fill="FFFFFF"/>
        </w:rPr>
      </w:pPr>
    </w:p>
    <w:p w:rsidR="0036602C" w:rsidRPr="0036602C" w:rsidRDefault="0036602C" w:rsidP="0036602C">
      <w:pPr>
        <w:spacing w:line="480" w:lineRule="auto"/>
        <w:ind w:firstLine="720"/>
        <w:jc w:val="center"/>
        <w:rPr>
          <w:rFonts w:ascii="Times New Roman" w:hAnsi="Times New Roman" w:cs="Times New Roman"/>
          <w:color w:val="222222"/>
          <w:sz w:val="24"/>
          <w:szCs w:val="24"/>
          <w:shd w:val="clear" w:color="auto" w:fill="FFFFFF"/>
        </w:rPr>
      </w:pPr>
      <w:r w:rsidRPr="0036602C">
        <w:rPr>
          <w:rFonts w:ascii="Times New Roman" w:hAnsi="Times New Roman" w:cs="Times New Roman"/>
          <w:color w:val="222222"/>
          <w:sz w:val="24"/>
          <w:szCs w:val="24"/>
          <w:shd w:val="clear" w:color="auto" w:fill="FFFFFF"/>
        </w:rPr>
        <w:t>NEW ZEALAND KINDERGARTEN</w:t>
      </w:r>
    </w:p>
    <w:p w:rsidR="0036602C" w:rsidRPr="0036602C" w:rsidRDefault="0036602C" w:rsidP="0036602C">
      <w:pPr>
        <w:spacing w:line="480" w:lineRule="auto"/>
        <w:ind w:firstLine="720"/>
        <w:jc w:val="center"/>
        <w:rPr>
          <w:rFonts w:ascii="Times New Roman" w:hAnsi="Times New Roman" w:cs="Times New Roman"/>
          <w:color w:val="222222"/>
          <w:sz w:val="24"/>
          <w:szCs w:val="24"/>
          <w:shd w:val="clear" w:color="auto" w:fill="FFFFFF"/>
        </w:rPr>
      </w:pPr>
      <w:r w:rsidRPr="0036602C">
        <w:rPr>
          <w:rFonts w:ascii="Times New Roman" w:hAnsi="Times New Roman" w:cs="Times New Roman"/>
          <w:color w:val="222222"/>
          <w:sz w:val="24"/>
          <w:szCs w:val="24"/>
          <w:shd w:val="clear" w:color="auto" w:fill="FFFFFF"/>
        </w:rPr>
        <w:t>Student's Name</w:t>
      </w:r>
    </w:p>
    <w:p w:rsidR="0036602C" w:rsidRPr="0036602C" w:rsidRDefault="0036602C" w:rsidP="0036602C">
      <w:pPr>
        <w:spacing w:line="480" w:lineRule="auto"/>
        <w:ind w:firstLine="720"/>
        <w:jc w:val="center"/>
        <w:rPr>
          <w:rFonts w:ascii="Times New Roman" w:hAnsi="Times New Roman" w:cs="Times New Roman"/>
          <w:color w:val="222222"/>
          <w:sz w:val="24"/>
          <w:szCs w:val="24"/>
          <w:shd w:val="clear" w:color="auto" w:fill="FFFFFF"/>
        </w:rPr>
      </w:pPr>
      <w:r w:rsidRPr="0036602C">
        <w:rPr>
          <w:rFonts w:ascii="Times New Roman" w:hAnsi="Times New Roman" w:cs="Times New Roman"/>
          <w:color w:val="222222"/>
          <w:sz w:val="24"/>
          <w:szCs w:val="24"/>
          <w:shd w:val="clear" w:color="auto" w:fill="FFFFFF"/>
        </w:rPr>
        <w:t>Institutional Affiliation.</w:t>
      </w:r>
    </w:p>
    <w:p w:rsidR="0036602C" w:rsidRPr="0036602C" w:rsidRDefault="0036602C" w:rsidP="0036602C">
      <w:pPr>
        <w:spacing w:line="480" w:lineRule="auto"/>
        <w:ind w:firstLine="720"/>
        <w:rPr>
          <w:rFonts w:ascii="Times New Roman" w:hAnsi="Times New Roman" w:cs="Times New Roman"/>
          <w:color w:val="222222"/>
          <w:sz w:val="24"/>
          <w:szCs w:val="24"/>
          <w:shd w:val="clear" w:color="auto" w:fill="FFFFFF"/>
        </w:rPr>
      </w:pPr>
    </w:p>
    <w:p w:rsidR="0036602C" w:rsidRPr="0036602C" w:rsidRDefault="0036602C" w:rsidP="0036602C">
      <w:pPr>
        <w:spacing w:line="480" w:lineRule="auto"/>
        <w:ind w:firstLine="720"/>
        <w:rPr>
          <w:rFonts w:ascii="Times New Roman" w:hAnsi="Times New Roman" w:cs="Times New Roman"/>
          <w:color w:val="222222"/>
          <w:sz w:val="24"/>
          <w:szCs w:val="24"/>
          <w:shd w:val="clear" w:color="auto" w:fill="FFFFFF"/>
        </w:rPr>
      </w:pPr>
    </w:p>
    <w:p w:rsidR="0036602C" w:rsidRPr="0036602C" w:rsidRDefault="0036602C" w:rsidP="0036602C">
      <w:pPr>
        <w:spacing w:line="480" w:lineRule="auto"/>
        <w:ind w:firstLine="720"/>
        <w:rPr>
          <w:rFonts w:ascii="Times New Roman" w:hAnsi="Times New Roman" w:cs="Times New Roman"/>
          <w:color w:val="222222"/>
          <w:sz w:val="24"/>
          <w:szCs w:val="24"/>
          <w:shd w:val="clear" w:color="auto" w:fill="FFFFFF"/>
        </w:rPr>
      </w:pPr>
    </w:p>
    <w:p w:rsidR="0036602C" w:rsidRPr="0036602C" w:rsidRDefault="0036602C" w:rsidP="0036602C">
      <w:pPr>
        <w:spacing w:line="480" w:lineRule="auto"/>
        <w:ind w:firstLine="720"/>
        <w:rPr>
          <w:rFonts w:ascii="Times New Roman" w:hAnsi="Times New Roman" w:cs="Times New Roman"/>
          <w:color w:val="222222"/>
          <w:sz w:val="24"/>
          <w:szCs w:val="24"/>
          <w:shd w:val="clear" w:color="auto" w:fill="FFFFFF"/>
        </w:rPr>
      </w:pPr>
    </w:p>
    <w:p w:rsidR="0036602C" w:rsidRPr="0036602C" w:rsidRDefault="0036602C" w:rsidP="0036602C">
      <w:pPr>
        <w:spacing w:line="480" w:lineRule="auto"/>
        <w:ind w:firstLine="720"/>
        <w:rPr>
          <w:rFonts w:ascii="Times New Roman" w:hAnsi="Times New Roman" w:cs="Times New Roman"/>
          <w:color w:val="222222"/>
          <w:sz w:val="24"/>
          <w:szCs w:val="24"/>
          <w:shd w:val="clear" w:color="auto" w:fill="FFFFFF"/>
        </w:rPr>
      </w:pPr>
    </w:p>
    <w:p w:rsidR="0036602C" w:rsidRPr="0036602C" w:rsidRDefault="0036602C" w:rsidP="0036602C">
      <w:pPr>
        <w:spacing w:line="480" w:lineRule="auto"/>
        <w:ind w:firstLine="720"/>
        <w:rPr>
          <w:rFonts w:ascii="Times New Roman" w:hAnsi="Times New Roman" w:cs="Times New Roman"/>
          <w:color w:val="222222"/>
          <w:sz w:val="24"/>
          <w:szCs w:val="24"/>
          <w:shd w:val="clear" w:color="auto" w:fill="FFFFFF"/>
        </w:rPr>
      </w:pPr>
    </w:p>
    <w:p w:rsidR="0036602C" w:rsidRPr="0036602C" w:rsidRDefault="0036602C" w:rsidP="0036602C">
      <w:pPr>
        <w:spacing w:line="480" w:lineRule="auto"/>
        <w:ind w:firstLine="720"/>
        <w:rPr>
          <w:rFonts w:ascii="Times New Roman" w:hAnsi="Times New Roman" w:cs="Times New Roman"/>
          <w:color w:val="222222"/>
          <w:sz w:val="24"/>
          <w:szCs w:val="24"/>
          <w:shd w:val="clear" w:color="auto" w:fill="FFFFFF"/>
        </w:rPr>
      </w:pPr>
    </w:p>
    <w:p w:rsidR="0036602C" w:rsidRPr="0036602C" w:rsidRDefault="0036602C" w:rsidP="0036602C">
      <w:pPr>
        <w:spacing w:line="480" w:lineRule="auto"/>
        <w:ind w:firstLine="720"/>
        <w:rPr>
          <w:rFonts w:ascii="Times New Roman" w:hAnsi="Times New Roman" w:cs="Times New Roman"/>
          <w:color w:val="222222"/>
          <w:sz w:val="24"/>
          <w:szCs w:val="24"/>
          <w:shd w:val="clear" w:color="auto" w:fill="FFFFFF"/>
        </w:rPr>
      </w:pPr>
    </w:p>
    <w:p w:rsidR="0036602C" w:rsidRPr="0036602C" w:rsidRDefault="0036602C" w:rsidP="00B71604">
      <w:pPr>
        <w:spacing w:line="480" w:lineRule="auto"/>
        <w:rPr>
          <w:rFonts w:ascii="Times New Roman" w:hAnsi="Times New Roman" w:cs="Times New Roman"/>
          <w:color w:val="222222"/>
          <w:sz w:val="24"/>
          <w:szCs w:val="24"/>
          <w:shd w:val="clear" w:color="auto" w:fill="FFFFFF"/>
        </w:rPr>
      </w:pPr>
    </w:p>
    <w:p w:rsidR="0036602C" w:rsidRPr="00B71604" w:rsidRDefault="0036602C" w:rsidP="00B71604">
      <w:pPr>
        <w:spacing w:line="480" w:lineRule="auto"/>
        <w:ind w:firstLine="720"/>
        <w:jc w:val="center"/>
        <w:rPr>
          <w:rFonts w:ascii="Times New Roman" w:hAnsi="Times New Roman" w:cs="Times New Roman"/>
          <w:b/>
          <w:color w:val="222222"/>
          <w:sz w:val="24"/>
          <w:szCs w:val="24"/>
          <w:shd w:val="clear" w:color="auto" w:fill="FFFFFF"/>
        </w:rPr>
      </w:pPr>
      <w:r w:rsidRPr="00B71604">
        <w:rPr>
          <w:rFonts w:ascii="Times New Roman" w:hAnsi="Times New Roman" w:cs="Times New Roman"/>
          <w:b/>
          <w:color w:val="222222"/>
          <w:sz w:val="24"/>
          <w:szCs w:val="24"/>
          <w:shd w:val="clear" w:color="auto" w:fill="FFFFFF"/>
        </w:rPr>
        <w:lastRenderedPageBreak/>
        <w:t>New Zeeland Kindergarten history.</w:t>
      </w:r>
    </w:p>
    <w:p w:rsidR="00B71604" w:rsidRPr="0036602C" w:rsidRDefault="0036602C" w:rsidP="00B71604">
      <w:pPr>
        <w:spacing w:line="480" w:lineRule="auto"/>
        <w:ind w:firstLine="720"/>
        <w:rPr>
          <w:rFonts w:ascii="Times New Roman" w:hAnsi="Times New Roman" w:cs="Times New Roman"/>
          <w:color w:val="222222"/>
          <w:sz w:val="24"/>
          <w:szCs w:val="24"/>
          <w:shd w:val="clear" w:color="auto" w:fill="FFFFFF"/>
        </w:rPr>
      </w:pPr>
      <w:r w:rsidRPr="0036602C">
        <w:rPr>
          <w:rFonts w:ascii="Times New Roman" w:hAnsi="Times New Roman" w:cs="Times New Roman"/>
          <w:color w:val="222222"/>
          <w:sz w:val="24"/>
          <w:szCs w:val="24"/>
          <w:shd w:val="clear" w:color="auto" w:fill="FFFFFF"/>
        </w:rPr>
        <w:t xml:space="preserve">The history of the New Zeeland Kindergarten dates back many years ago, with the first one starting in 1889 in Dunedin. Its purpose was to look at the needs of uncared and unsupervised students on the New Zeeland streets. From the humble beginnings, the New Zeeland Kindergarten spread into other areas where they were attached to schools with many parents having that desire to enroll their children in the Kindergarten style of learning. It was because some school programs had started to include kindergarten activities in their curriculum. The kindergarten admitted children of the two to four years </w:t>
      </w:r>
      <w:r w:rsidR="00B71604" w:rsidRPr="0036602C">
        <w:rPr>
          <w:rFonts w:ascii="Times New Roman" w:hAnsi="Times New Roman" w:cs="Times New Roman"/>
          <w:color w:val="222222"/>
          <w:sz w:val="24"/>
          <w:szCs w:val="24"/>
          <w:shd w:val="clear" w:color="auto" w:fill="FFFFFF"/>
        </w:rPr>
        <w:t>old</w:t>
      </w:r>
      <w:r w:rsidR="00B71604">
        <w:rPr>
          <w:rFonts w:ascii="Times New Roman" w:hAnsi="Times New Roman" w:cs="Times New Roman"/>
          <w:color w:val="222222"/>
          <w:sz w:val="24"/>
          <w:szCs w:val="24"/>
          <w:shd w:val="clear" w:color="auto" w:fill="FFFFFF"/>
        </w:rPr>
        <w:t xml:space="preserve"> (Bethel, 2008)</w:t>
      </w:r>
    </w:p>
    <w:p w:rsidR="0036602C" w:rsidRPr="0036602C" w:rsidRDefault="0036602C" w:rsidP="0036602C">
      <w:pPr>
        <w:spacing w:line="480" w:lineRule="auto"/>
        <w:ind w:firstLine="720"/>
        <w:rPr>
          <w:rFonts w:ascii="Times New Roman" w:hAnsi="Times New Roman" w:cs="Times New Roman"/>
          <w:color w:val="222222"/>
          <w:sz w:val="24"/>
          <w:szCs w:val="24"/>
          <w:shd w:val="clear" w:color="auto" w:fill="FFFFFF"/>
        </w:rPr>
      </w:pPr>
      <w:r w:rsidRPr="0036602C">
        <w:rPr>
          <w:rFonts w:ascii="Times New Roman" w:hAnsi="Times New Roman" w:cs="Times New Roman"/>
          <w:color w:val="222222"/>
          <w:sz w:val="24"/>
          <w:szCs w:val="24"/>
          <w:shd w:val="clear" w:color="auto" w:fill="FFFFFF"/>
        </w:rPr>
        <w:t>. Kindergarten teachers were to possess early childhood education training and fully registered by teaching bodies in the country. Children could also attend kindergartens in diverse settings either in similar age groups, mixed-age groups, or regional settings. The size of groups for the kindergartens was to be from 30 to 45 children with one teacher handling 15 students. The Kindergarten curriculum was based on the Te Whaariki that focused on parent participation and involvement in</w:t>
      </w:r>
      <w:r w:rsidR="00B71604">
        <w:rPr>
          <w:rFonts w:ascii="Times New Roman" w:hAnsi="Times New Roman" w:cs="Times New Roman"/>
          <w:color w:val="222222"/>
          <w:sz w:val="24"/>
          <w:szCs w:val="24"/>
          <w:shd w:val="clear" w:color="auto" w:fill="FFFFFF"/>
        </w:rPr>
        <w:t xml:space="preserve"> the learning of their children (Bethel, 2008)</w:t>
      </w:r>
    </w:p>
    <w:p w:rsidR="0036602C" w:rsidRPr="0036602C" w:rsidRDefault="0036602C" w:rsidP="00B71604">
      <w:pPr>
        <w:spacing w:line="480" w:lineRule="auto"/>
        <w:ind w:firstLine="720"/>
        <w:rPr>
          <w:rFonts w:ascii="Times New Roman" w:hAnsi="Times New Roman" w:cs="Times New Roman"/>
          <w:color w:val="222222"/>
          <w:sz w:val="24"/>
          <w:szCs w:val="24"/>
          <w:shd w:val="clear" w:color="auto" w:fill="FFFFFF"/>
        </w:rPr>
      </w:pPr>
      <w:r w:rsidRPr="0036602C">
        <w:rPr>
          <w:rFonts w:ascii="Times New Roman" w:hAnsi="Times New Roman" w:cs="Times New Roman"/>
          <w:color w:val="222222"/>
          <w:sz w:val="24"/>
          <w:szCs w:val="24"/>
          <w:shd w:val="clear" w:color="auto" w:fill="FFFFFF"/>
        </w:rPr>
        <w:t> Froebel's also proposed four kindergarten play and activities reflected in the current kindergartens in New Zeeland. He came up with the mother songs to be sung in the kindergartens. They evoked the learners' senses and linked them to teachers, their parents, and other students.  </w:t>
      </w:r>
      <w:r w:rsidR="00B71604">
        <w:rPr>
          <w:rFonts w:ascii="Times New Roman" w:hAnsi="Times New Roman" w:cs="Times New Roman"/>
          <w:color w:val="222222"/>
          <w:sz w:val="24"/>
          <w:szCs w:val="24"/>
          <w:shd w:val="clear" w:color="auto" w:fill="FFFFFF"/>
        </w:rPr>
        <w:t>S</w:t>
      </w:r>
      <w:r w:rsidRPr="0036602C">
        <w:rPr>
          <w:rFonts w:ascii="Times New Roman" w:hAnsi="Times New Roman" w:cs="Times New Roman"/>
          <w:color w:val="222222"/>
          <w:sz w:val="24"/>
          <w:szCs w:val="24"/>
          <w:shd w:val="clear" w:color="auto" w:fill="FFFFFF"/>
        </w:rPr>
        <w:t xml:space="preserve">pielgaben is another kindergarten play and activity proposed by Froebel. It was a progression of geometric toys provided to the kindergarten children as gifts. The gift stimulated play among children, construction of things, and need for self-activity. Gardening </w:t>
      </w:r>
      <w:r w:rsidR="00B71604" w:rsidRPr="0036602C">
        <w:rPr>
          <w:rFonts w:ascii="Times New Roman" w:hAnsi="Times New Roman" w:cs="Times New Roman"/>
          <w:color w:val="222222"/>
          <w:sz w:val="24"/>
          <w:szCs w:val="24"/>
          <w:shd w:val="clear" w:color="auto" w:fill="FFFFFF"/>
        </w:rPr>
        <w:t>activity, as well as circle games, was</w:t>
      </w:r>
      <w:r w:rsidRPr="0036602C">
        <w:rPr>
          <w:rFonts w:ascii="Times New Roman" w:hAnsi="Times New Roman" w:cs="Times New Roman"/>
          <w:color w:val="222222"/>
          <w:sz w:val="24"/>
          <w:szCs w:val="24"/>
          <w:shd w:val="clear" w:color="auto" w:fill="FFFFFF"/>
        </w:rPr>
        <w:t xml:space="preserve"> part of Froebel ingrate curriculum. The Kindergarten association was given the mandate to manage all the kindergartens within a particular geographical area.</w:t>
      </w:r>
    </w:p>
    <w:p w:rsidR="0036602C" w:rsidRPr="0036602C" w:rsidRDefault="0036602C" w:rsidP="0036602C">
      <w:pPr>
        <w:spacing w:line="480" w:lineRule="auto"/>
        <w:ind w:firstLine="720"/>
        <w:rPr>
          <w:rFonts w:ascii="Times New Roman" w:hAnsi="Times New Roman" w:cs="Times New Roman"/>
          <w:color w:val="222222"/>
          <w:sz w:val="24"/>
          <w:szCs w:val="24"/>
          <w:shd w:val="clear" w:color="auto" w:fill="FFFFFF"/>
        </w:rPr>
      </w:pPr>
      <w:r w:rsidRPr="0036602C">
        <w:rPr>
          <w:rFonts w:ascii="Times New Roman" w:hAnsi="Times New Roman" w:cs="Times New Roman"/>
          <w:color w:val="222222"/>
          <w:sz w:val="24"/>
          <w:szCs w:val="24"/>
          <w:shd w:val="clear" w:color="auto" w:fill="FFFFFF"/>
        </w:rPr>
        <w:lastRenderedPageBreak/>
        <w:t> Many kindergartens adopted the Free-play philosophy in New Zeeland. It was according to a model proposed by Friedrich Froebel, who was the proponent of kindergartens in New Zeeland. Basing on the latter, the philosophy of kindergartens in New Zeeland was to provide the much-needed grounds for families to access them at a minimum cost possible regardless of their ethnicity, socio-economic status, and religion. The New Zeeland government philosophy has lowered the cost of kindergarten education for many families to afford it. The national government partially funds kindergartens to make it accessible to its citizens and reduce the cost of running them. The latter funding and parental contributions also contribute to the much-needed capital for running the institutions. </w:t>
      </w:r>
    </w:p>
    <w:p w:rsidR="0036602C" w:rsidRPr="00B71604" w:rsidRDefault="0036602C" w:rsidP="00B71604">
      <w:pPr>
        <w:spacing w:line="480" w:lineRule="auto"/>
        <w:ind w:firstLine="720"/>
        <w:jc w:val="center"/>
        <w:rPr>
          <w:rFonts w:ascii="Times New Roman" w:hAnsi="Times New Roman" w:cs="Times New Roman"/>
          <w:b/>
          <w:color w:val="222222"/>
          <w:sz w:val="24"/>
          <w:szCs w:val="24"/>
          <w:shd w:val="clear" w:color="auto" w:fill="FFFFFF"/>
        </w:rPr>
      </w:pPr>
      <w:r w:rsidRPr="00B71604">
        <w:rPr>
          <w:rFonts w:ascii="Times New Roman" w:hAnsi="Times New Roman" w:cs="Times New Roman"/>
          <w:b/>
          <w:color w:val="222222"/>
          <w:sz w:val="24"/>
          <w:szCs w:val="24"/>
          <w:shd w:val="clear" w:color="auto" w:fill="FFFFFF"/>
        </w:rPr>
        <w:t>The Purposes of New Zeeland Kindergarten.</w:t>
      </w:r>
    </w:p>
    <w:p w:rsidR="0036602C" w:rsidRPr="0036602C" w:rsidRDefault="0036602C" w:rsidP="0036602C">
      <w:pPr>
        <w:spacing w:line="480" w:lineRule="auto"/>
        <w:ind w:firstLine="720"/>
        <w:rPr>
          <w:rFonts w:ascii="Times New Roman" w:hAnsi="Times New Roman" w:cs="Times New Roman"/>
          <w:color w:val="222222"/>
          <w:sz w:val="24"/>
          <w:szCs w:val="24"/>
          <w:shd w:val="clear" w:color="auto" w:fill="FFFFFF"/>
        </w:rPr>
      </w:pPr>
      <w:r w:rsidRPr="0036602C">
        <w:rPr>
          <w:rFonts w:ascii="Times New Roman" w:hAnsi="Times New Roman" w:cs="Times New Roman"/>
          <w:color w:val="222222"/>
          <w:sz w:val="24"/>
          <w:szCs w:val="24"/>
          <w:shd w:val="clear" w:color="auto" w:fill="FFFFFF"/>
        </w:rPr>
        <w:t>There are many purposes of Newzealand kindergarten, and one major one is to teach the children new skills that are rich and meaningful and can be used to propel them to other learning stages. In this definition, a rich, meaningful, and balanced curriculum entails different types of learning, such as physical, social, and creative learning. Being rich implies the curriculum comprises of worthy content that will be beneficial to the learner. On the other hand, a meaningful curriculum implies the content has meaning to the learner and is age appropriate. Lastly, having a balanced curriculum implies one that covers diverse facets of arts such as oral, writing, reading, and more. It also covers other privy subjects such as mathematics, language, arts, physical education, and more. </w:t>
      </w:r>
      <w:r w:rsidR="00B71604">
        <w:rPr>
          <w:rFonts w:ascii="Times New Roman" w:hAnsi="Times New Roman" w:cs="Times New Roman"/>
          <w:color w:val="222222"/>
          <w:sz w:val="24"/>
          <w:szCs w:val="24"/>
          <w:shd w:val="clear" w:color="auto" w:fill="FFFFFF"/>
        </w:rPr>
        <w:t>(Buchanan, 2018)</w:t>
      </w:r>
    </w:p>
    <w:p w:rsidR="0036602C" w:rsidRPr="0036602C" w:rsidRDefault="0036602C" w:rsidP="0036602C">
      <w:pPr>
        <w:spacing w:line="480" w:lineRule="auto"/>
        <w:ind w:firstLine="720"/>
        <w:rPr>
          <w:rFonts w:ascii="Times New Roman" w:hAnsi="Times New Roman" w:cs="Times New Roman"/>
          <w:color w:val="222222"/>
          <w:sz w:val="24"/>
          <w:szCs w:val="24"/>
          <w:shd w:val="clear" w:color="auto" w:fill="FFFFFF"/>
        </w:rPr>
      </w:pPr>
      <w:r w:rsidRPr="0036602C">
        <w:rPr>
          <w:rFonts w:ascii="Times New Roman" w:hAnsi="Times New Roman" w:cs="Times New Roman"/>
          <w:color w:val="222222"/>
          <w:sz w:val="24"/>
          <w:szCs w:val="24"/>
          <w:shd w:val="clear" w:color="auto" w:fill="FFFFFF"/>
        </w:rPr>
        <w:t xml:space="preserve">The second purpose of New Zeeland Kindergarten is to stimulate development in students by teaching age-appropriate activities and promoting the children's socialization with other children. The latter implies developing activities in the institutions that fit kindergarten </w:t>
      </w:r>
      <w:r w:rsidRPr="0036602C">
        <w:rPr>
          <w:rFonts w:ascii="Times New Roman" w:hAnsi="Times New Roman" w:cs="Times New Roman"/>
          <w:color w:val="222222"/>
          <w:sz w:val="24"/>
          <w:szCs w:val="24"/>
          <w:shd w:val="clear" w:color="auto" w:fill="FFFFFF"/>
        </w:rPr>
        <w:lastRenderedPageBreak/>
        <w:t>students of four to six years old. The latter students learn best through the interactions of concrete activities that stimulate their development. Thus, the mandate of the kindergarten teacher to correctly select programs that will stimulate learning among young children to enable progression in their learning, develop friendship, and social skills</w:t>
      </w:r>
      <w:r w:rsidR="00B71604">
        <w:rPr>
          <w:rFonts w:ascii="Times New Roman" w:hAnsi="Times New Roman" w:cs="Times New Roman"/>
          <w:color w:val="222222"/>
          <w:sz w:val="24"/>
          <w:szCs w:val="24"/>
          <w:shd w:val="clear" w:color="auto" w:fill="FFFFFF"/>
        </w:rPr>
        <w:t>(Buchanan, 2018)</w:t>
      </w:r>
      <w:r w:rsidRPr="0036602C">
        <w:rPr>
          <w:rFonts w:ascii="Times New Roman" w:hAnsi="Times New Roman" w:cs="Times New Roman"/>
          <w:color w:val="222222"/>
          <w:sz w:val="24"/>
          <w:szCs w:val="24"/>
          <w:shd w:val="clear" w:color="auto" w:fill="FFFFFF"/>
        </w:rPr>
        <w:t>. </w:t>
      </w:r>
    </w:p>
    <w:p w:rsidR="0036602C" w:rsidRPr="0036602C" w:rsidRDefault="0036602C" w:rsidP="0036602C">
      <w:pPr>
        <w:spacing w:line="480" w:lineRule="auto"/>
        <w:ind w:firstLine="720"/>
        <w:rPr>
          <w:rFonts w:ascii="Times New Roman" w:hAnsi="Times New Roman" w:cs="Times New Roman"/>
          <w:color w:val="222222"/>
          <w:sz w:val="24"/>
          <w:szCs w:val="24"/>
          <w:shd w:val="clear" w:color="auto" w:fill="FFFFFF"/>
        </w:rPr>
      </w:pPr>
      <w:r w:rsidRPr="0036602C">
        <w:rPr>
          <w:rFonts w:ascii="Times New Roman" w:hAnsi="Times New Roman" w:cs="Times New Roman"/>
          <w:color w:val="222222"/>
          <w:sz w:val="24"/>
          <w:szCs w:val="24"/>
          <w:shd w:val="clear" w:color="auto" w:fill="FFFFFF"/>
        </w:rPr>
        <w:t>The kindergarten services keep on changing with technology despite them having a uniform and shared beginnings and philosophy. Their only philosophy that holds today is that they are universal, just like the old days. However, their hours of operations, structure, and the provisions of services have changed today to meet the needs of different students and families. The old kindergarten days in New Zeeland was characterized by shorter</w:t>
      </w:r>
      <w:r w:rsidR="00B71604">
        <w:rPr>
          <w:rFonts w:ascii="Times New Roman" w:hAnsi="Times New Roman" w:cs="Times New Roman"/>
          <w:color w:val="222222"/>
          <w:sz w:val="24"/>
          <w:szCs w:val="24"/>
          <w:shd w:val="clear" w:color="auto" w:fill="FFFFFF"/>
        </w:rPr>
        <w:t xml:space="preserve"> hours of teaching and learning (Buchanan, 2018)</w:t>
      </w:r>
      <w:r w:rsidRPr="0036602C">
        <w:rPr>
          <w:rFonts w:ascii="Times New Roman" w:hAnsi="Times New Roman" w:cs="Times New Roman"/>
          <w:color w:val="222222"/>
          <w:sz w:val="24"/>
          <w:szCs w:val="24"/>
          <w:shd w:val="clear" w:color="auto" w:fill="FFFFFF"/>
        </w:rPr>
        <w:t xml:space="preserve"> That is not the case today. Many of the kindergartens in New Zeeland today operate for seven hours compared to the traditional hours that lasted ranged from two to four hours. Full and part-day kindergarten daycare has been adopted to meet the needs of diverse families. Those that do not want to take their children to full-day kindergarten can take half-day kindergarten care. They can also visit their children in kindergarten and take part in their learning process. Many kindergartens are also providing work, play, and tests to promote the child's holistic development. It also makes reduces the time students spend in learning as it includes ot</w:t>
      </w:r>
      <w:r w:rsidR="00B71604">
        <w:rPr>
          <w:rFonts w:ascii="Times New Roman" w:hAnsi="Times New Roman" w:cs="Times New Roman"/>
          <w:color w:val="222222"/>
          <w:sz w:val="24"/>
          <w:szCs w:val="24"/>
          <w:shd w:val="clear" w:color="auto" w:fill="FFFFFF"/>
        </w:rPr>
        <w:t>her social aspects such as play (Duncan, 2007)</w:t>
      </w:r>
      <w:r w:rsidRPr="0036602C">
        <w:rPr>
          <w:rFonts w:ascii="Times New Roman" w:hAnsi="Times New Roman" w:cs="Times New Roman"/>
          <w:color w:val="222222"/>
          <w:sz w:val="24"/>
          <w:szCs w:val="24"/>
          <w:shd w:val="clear" w:color="auto" w:fill="FFFFFF"/>
        </w:rPr>
        <w:t> </w:t>
      </w:r>
    </w:p>
    <w:p w:rsidR="00B71604" w:rsidRDefault="0036602C" w:rsidP="00B71604">
      <w:pPr>
        <w:spacing w:line="480" w:lineRule="auto"/>
        <w:ind w:firstLine="720"/>
        <w:rPr>
          <w:rFonts w:ascii="Times New Roman" w:hAnsi="Times New Roman" w:cs="Times New Roman"/>
          <w:color w:val="222222"/>
          <w:sz w:val="24"/>
          <w:szCs w:val="24"/>
          <w:shd w:val="clear" w:color="auto" w:fill="FFFFFF"/>
        </w:rPr>
      </w:pPr>
      <w:r w:rsidRPr="0036602C">
        <w:rPr>
          <w:rFonts w:ascii="Times New Roman" w:hAnsi="Times New Roman" w:cs="Times New Roman"/>
          <w:color w:val="222222"/>
          <w:sz w:val="24"/>
          <w:szCs w:val="24"/>
          <w:shd w:val="clear" w:color="auto" w:fill="FFFFFF"/>
        </w:rPr>
        <w:t>Kindergarten service can meet the diverse needs of families in New Zealand by first addressing the different ways teachers and policymakers can work in unison with the diverse children and families' kindergarten needs in the city. By doing this, they will be able to eradicate the barriers that will hinder the learning and participation of both the children and thei</w:t>
      </w:r>
      <w:r w:rsidR="00B71604">
        <w:rPr>
          <w:rFonts w:ascii="Times New Roman" w:hAnsi="Times New Roman" w:cs="Times New Roman"/>
          <w:color w:val="222222"/>
          <w:sz w:val="24"/>
          <w:szCs w:val="24"/>
          <w:shd w:val="clear" w:color="auto" w:fill="FFFFFF"/>
        </w:rPr>
        <w:t>r parents in the kindergartens ( Ministry of Education, 2010b)</w:t>
      </w:r>
    </w:p>
    <w:p w:rsidR="0036602C" w:rsidRPr="00B71604" w:rsidRDefault="0036602C" w:rsidP="00B71604">
      <w:pPr>
        <w:spacing w:line="480" w:lineRule="auto"/>
        <w:ind w:firstLine="720"/>
        <w:jc w:val="center"/>
        <w:rPr>
          <w:rFonts w:ascii="Times New Roman" w:hAnsi="Times New Roman" w:cs="Times New Roman"/>
          <w:color w:val="222222"/>
          <w:sz w:val="24"/>
          <w:szCs w:val="24"/>
          <w:shd w:val="clear" w:color="auto" w:fill="FFFFFF"/>
        </w:rPr>
      </w:pPr>
      <w:r w:rsidRPr="00B71604">
        <w:rPr>
          <w:rFonts w:ascii="Times New Roman" w:hAnsi="Times New Roman" w:cs="Times New Roman"/>
          <w:b/>
          <w:color w:val="222222"/>
          <w:sz w:val="24"/>
          <w:szCs w:val="24"/>
          <w:shd w:val="clear" w:color="auto" w:fill="FFFFFF"/>
        </w:rPr>
        <w:lastRenderedPageBreak/>
        <w:t>References.</w:t>
      </w:r>
    </w:p>
    <w:p w:rsidR="0036602C" w:rsidRPr="0036602C" w:rsidRDefault="0036602C" w:rsidP="00B71604">
      <w:pPr>
        <w:spacing w:line="480" w:lineRule="auto"/>
        <w:ind w:left="720" w:hanging="720"/>
        <w:rPr>
          <w:rFonts w:ascii="Times New Roman" w:hAnsi="Times New Roman" w:cs="Times New Roman"/>
          <w:color w:val="222222"/>
          <w:sz w:val="24"/>
          <w:szCs w:val="24"/>
          <w:shd w:val="clear" w:color="auto" w:fill="FFFFFF"/>
        </w:rPr>
      </w:pPr>
      <w:r w:rsidRPr="0036602C">
        <w:rPr>
          <w:rFonts w:ascii="Times New Roman" w:hAnsi="Times New Roman" w:cs="Times New Roman"/>
          <w:color w:val="222222"/>
          <w:sz w:val="24"/>
          <w:szCs w:val="24"/>
          <w:shd w:val="clear" w:color="auto" w:fill="FFFFFF"/>
        </w:rPr>
        <w:t>Bethell, K. C. (2008). 'Not [just] for a name that we plead': fashioning the ideological origins of early kindergarten in Dunedin and Wellington, New Zealand, 1870–1913.</w:t>
      </w:r>
    </w:p>
    <w:p w:rsidR="0036602C" w:rsidRPr="0036602C" w:rsidRDefault="0036602C" w:rsidP="00B71604">
      <w:pPr>
        <w:spacing w:line="480" w:lineRule="auto"/>
        <w:ind w:left="720" w:hanging="720"/>
        <w:rPr>
          <w:rFonts w:ascii="Times New Roman" w:hAnsi="Times New Roman" w:cs="Times New Roman"/>
          <w:color w:val="222222"/>
          <w:sz w:val="24"/>
          <w:szCs w:val="24"/>
          <w:shd w:val="clear" w:color="auto" w:fill="FFFFFF"/>
        </w:rPr>
      </w:pPr>
      <w:r w:rsidRPr="0036602C">
        <w:rPr>
          <w:rFonts w:ascii="Times New Roman" w:hAnsi="Times New Roman" w:cs="Times New Roman"/>
          <w:color w:val="222222"/>
          <w:sz w:val="24"/>
          <w:szCs w:val="24"/>
          <w:shd w:val="clear" w:color="auto" w:fill="FFFFFF"/>
        </w:rPr>
        <w:t>Buchanan, E. (2018). From Developing Child to Competent Learner: A Genealogical Study of the Kindergarten Child and Progressive Reform in Aotearoa, New Zealand. In </w:t>
      </w:r>
      <w:r w:rsidRPr="0036602C">
        <w:rPr>
          <w:rFonts w:ascii="Times New Roman" w:hAnsi="Times New Roman" w:cs="Times New Roman"/>
          <w:i/>
          <w:iCs/>
          <w:color w:val="222222"/>
          <w:sz w:val="24"/>
          <w:szCs w:val="24"/>
          <w:shd w:val="clear" w:color="auto" w:fill="FFFFFF"/>
        </w:rPr>
        <w:t>Structuring the Thesis</w:t>
      </w:r>
      <w:r w:rsidRPr="0036602C">
        <w:rPr>
          <w:rFonts w:ascii="Times New Roman" w:hAnsi="Times New Roman" w:cs="Times New Roman"/>
          <w:color w:val="222222"/>
          <w:sz w:val="24"/>
          <w:szCs w:val="24"/>
          <w:shd w:val="clear" w:color="auto" w:fill="FFFFFF"/>
        </w:rPr>
        <w:t> (pp. 311-318). Springer, Singapore.</w:t>
      </w:r>
    </w:p>
    <w:p w:rsidR="0036602C" w:rsidRPr="0036602C" w:rsidRDefault="0036602C" w:rsidP="00B71604">
      <w:pPr>
        <w:spacing w:line="480" w:lineRule="auto"/>
        <w:ind w:left="720" w:hanging="720"/>
        <w:rPr>
          <w:rFonts w:ascii="Times New Roman" w:hAnsi="Times New Roman" w:cs="Times New Roman"/>
          <w:color w:val="222222"/>
          <w:sz w:val="24"/>
          <w:szCs w:val="24"/>
          <w:shd w:val="clear" w:color="auto" w:fill="FFFFFF"/>
        </w:rPr>
      </w:pPr>
      <w:r w:rsidRPr="0036602C">
        <w:rPr>
          <w:rFonts w:ascii="Times New Roman" w:hAnsi="Times New Roman" w:cs="Times New Roman"/>
          <w:color w:val="222222"/>
          <w:sz w:val="24"/>
          <w:szCs w:val="24"/>
          <w:shd w:val="clear" w:color="auto" w:fill="FFFFFF"/>
        </w:rPr>
        <w:t>Duncan, J. (2007). New Zealand free kindergartens: free or freely forgotten?. </w:t>
      </w:r>
      <w:r w:rsidRPr="0036602C">
        <w:rPr>
          <w:rFonts w:ascii="Times New Roman" w:hAnsi="Times New Roman" w:cs="Times New Roman"/>
          <w:i/>
          <w:iCs/>
          <w:color w:val="222222"/>
          <w:sz w:val="24"/>
          <w:szCs w:val="24"/>
          <w:shd w:val="clear" w:color="auto" w:fill="FFFFFF"/>
        </w:rPr>
        <w:t>International Journal of Qualitative Studies in Education</w:t>
      </w:r>
      <w:r w:rsidRPr="0036602C">
        <w:rPr>
          <w:rFonts w:ascii="Times New Roman" w:hAnsi="Times New Roman" w:cs="Times New Roman"/>
          <w:color w:val="222222"/>
          <w:sz w:val="24"/>
          <w:szCs w:val="24"/>
          <w:shd w:val="clear" w:color="auto" w:fill="FFFFFF"/>
        </w:rPr>
        <w:t>, </w:t>
      </w:r>
      <w:r w:rsidRPr="0036602C">
        <w:rPr>
          <w:rFonts w:ascii="Times New Roman" w:hAnsi="Times New Roman" w:cs="Times New Roman"/>
          <w:i/>
          <w:iCs/>
          <w:color w:val="222222"/>
          <w:sz w:val="24"/>
          <w:szCs w:val="24"/>
          <w:shd w:val="clear" w:color="auto" w:fill="FFFFFF"/>
        </w:rPr>
        <w:t>20</w:t>
      </w:r>
      <w:r w:rsidRPr="0036602C">
        <w:rPr>
          <w:rFonts w:ascii="Times New Roman" w:hAnsi="Times New Roman" w:cs="Times New Roman"/>
          <w:color w:val="222222"/>
          <w:sz w:val="24"/>
          <w:szCs w:val="24"/>
          <w:shd w:val="clear" w:color="auto" w:fill="FFFFFF"/>
        </w:rPr>
        <w:t>(3), 319-333.</w:t>
      </w:r>
    </w:p>
    <w:p w:rsidR="0036602C" w:rsidRPr="0036602C" w:rsidRDefault="0036602C" w:rsidP="00B71604">
      <w:pPr>
        <w:spacing w:line="480" w:lineRule="auto"/>
        <w:ind w:left="720" w:hanging="720"/>
        <w:rPr>
          <w:rFonts w:ascii="Times New Roman" w:hAnsi="Times New Roman" w:cs="Times New Roman"/>
          <w:color w:val="222222"/>
          <w:sz w:val="24"/>
          <w:szCs w:val="24"/>
          <w:shd w:val="clear" w:color="auto" w:fill="FFFFFF"/>
        </w:rPr>
      </w:pPr>
      <w:r w:rsidRPr="0036602C">
        <w:rPr>
          <w:rFonts w:ascii="Times New Roman" w:hAnsi="Times New Roman" w:cs="Times New Roman"/>
          <w:color w:val="222222"/>
          <w:sz w:val="24"/>
          <w:szCs w:val="24"/>
          <w:shd w:val="clear" w:color="auto" w:fill="FFFFFF"/>
        </w:rPr>
        <w:t>Duncan, J. M. (2001). </w:t>
      </w:r>
      <w:r w:rsidRPr="0036602C">
        <w:rPr>
          <w:rFonts w:ascii="Times New Roman" w:hAnsi="Times New Roman" w:cs="Times New Roman"/>
          <w:i/>
          <w:iCs/>
          <w:color w:val="222222"/>
          <w:sz w:val="24"/>
          <w:szCs w:val="24"/>
          <w:shd w:val="clear" w:color="auto" w:fill="FFFFFF"/>
        </w:rPr>
        <w:t>Restructuring lives Kindergarten teachers and the education reforms 1984-1996</w:t>
      </w:r>
      <w:r w:rsidRPr="0036602C">
        <w:rPr>
          <w:rFonts w:ascii="Times New Roman" w:hAnsi="Times New Roman" w:cs="Times New Roman"/>
          <w:color w:val="222222"/>
          <w:sz w:val="24"/>
          <w:szCs w:val="24"/>
          <w:shd w:val="clear" w:color="auto" w:fill="FFFFFF"/>
        </w:rPr>
        <w:t> (Doctoral dissertation).</w:t>
      </w:r>
    </w:p>
    <w:p w:rsidR="0036602C" w:rsidRPr="0036602C" w:rsidRDefault="0036602C" w:rsidP="00B71604">
      <w:pPr>
        <w:spacing w:line="480" w:lineRule="auto"/>
        <w:ind w:left="720" w:hanging="720"/>
        <w:rPr>
          <w:rFonts w:ascii="Times New Roman" w:hAnsi="Times New Roman" w:cs="Times New Roman"/>
          <w:color w:val="222222"/>
          <w:sz w:val="24"/>
          <w:szCs w:val="24"/>
          <w:shd w:val="clear" w:color="auto" w:fill="FFFFFF"/>
        </w:rPr>
      </w:pPr>
      <w:r w:rsidRPr="0036602C">
        <w:rPr>
          <w:rFonts w:ascii="Times New Roman" w:hAnsi="Times New Roman" w:cs="Times New Roman"/>
          <w:color w:val="222222"/>
          <w:sz w:val="24"/>
          <w:szCs w:val="24"/>
          <w:shd w:val="clear" w:color="auto" w:fill="FFFFFF"/>
        </w:rPr>
        <w:t>Ministry of Education. (2010b). Decide what type of service. Retrieved from: http:// </w:t>
      </w:r>
      <w:hyperlink r:id="rId6" w:tgtFrame="_blank" w:history="1">
        <w:r w:rsidRPr="0036602C">
          <w:rPr>
            <w:rStyle w:val="Hyperlink"/>
            <w:rFonts w:ascii="Times New Roman" w:hAnsi="Times New Roman" w:cs="Times New Roman"/>
            <w:sz w:val="24"/>
            <w:szCs w:val="24"/>
            <w:shd w:val="clear" w:color="auto" w:fill="FFFFFF"/>
          </w:rPr>
          <w:t>www.lead.ece.govt.nz/ManagementInformation/EstablishingAnECEService/DecideWhatTypeOfService.aspx--</w:t>
        </w:r>
      </w:hyperlink>
    </w:p>
    <w:p w:rsidR="0036602C" w:rsidRPr="0036602C" w:rsidRDefault="0036602C" w:rsidP="00B71604">
      <w:pPr>
        <w:spacing w:line="480" w:lineRule="auto"/>
        <w:ind w:left="720" w:hanging="720"/>
        <w:rPr>
          <w:rFonts w:ascii="Times New Roman" w:hAnsi="Times New Roman" w:cs="Times New Roman"/>
          <w:color w:val="222222"/>
          <w:sz w:val="24"/>
          <w:szCs w:val="24"/>
          <w:shd w:val="clear" w:color="auto" w:fill="FFFFFF"/>
        </w:rPr>
      </w:pPr>
    </w:p>
    <w:sectPr w:rsidR="0036602C" w:rsidRPr="0036602C" w:rsidSect="003660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7F14" w:rsidRDefault="008F7F14" w:rsidP="0036602C">
      <w:pPr>
        <w:spacing w:after="0" w:line="240" w:lineRule="auto"/>
      </w:pPr>
      <w:r>
        <w:separator/>
      </w:r>
    </w:p>
  </w:endnote>
  <w:endnote w:type="continuationSeparator" w:id="1">
    <w:p w:rsidR="008F7F14" w:rsidRDefault="008F7F14" w:rsidP="003660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7F14" w:rsidRDefault="008F7F14" w:rsidP="0036602C">
      <w:pPr>
        <w:spacing w:after="0" w:line="240" w:lineRule="auto"/>
      </w:pPr>
      <w:r>
        <w:separator/>
      </w:r>
    </w:p>
  </w:footnote>
  <w:footnote w:type="continuationSeparator" w:id="1">
    <w:p w:rsidR="008F7F14" w:rsidRDefault="008F7F14" w:rsidP="003660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749376"/>
      <w:docPartObj>
        <w:docPartGallery w:val="Page Numbers (Top of Page)"/>
        <w:docPartUnique/>
      </w:docPartObj>
    </w:sdtPr>
    <w:sdtContent>
      <w:p w:rsidR="0036602C" w:rsidRPr="00B71604" w:rsidRDefault="0036602C">
        <w:pPr>
          <w:pStyle w:val="Header"/>
          <w:rPr>
            <w:rFonts w:ascii="Times New Roman" w:hAnsi="Times New Roman" w:cs="Times New Roman"/>
            <w:sz w:val="24"/>
            <w:szCs w:val="24"/>
          </w:rPr>
        </w:pPr>
        <w:r w:rsidRPr="00B71604">
          <w:rPr>
            <w:rFonts w:ascii="Times New Roman" w:hAnsi="Times New Roman" w:cs="Times New Roman"/>
            <w:sz w:val="24"/>
            <w:szCs w:val="24"/>
          </w:rPr>
          <w:t xml:space="preserve">New Zeeland Kindergarten  </w:t>
        </w:r>
        <w:r w:rsidRPr="00B71604">
          <w:rPr>
            <w:rFonts w:ascii="Times New Roman" w:hAnsi="Times New Roman" w:cs="Times New Roman"/>
            <w:sz w:val="24"/>
            <w:szCs w:val="24"/>
          </w:rPr>
          <w:tab/>
        </w:r>
        <w:r w:rsidRPr="00B71604">
          <w:rPr>
            <w:rFonts w:ascii="Times New Roman" w:hAnsi="Times New Roman" w:cs="Times New Roman"/>
            <w:sz w:val="24"/>
            <w:szCs w:val="24"/>
          </w:rPr>
          <w:tab/>
        </w:r>
        <w:r w:rsidRPr="00B71604">
          <w:rPr>
            <w:rFonts w:ascii="Times New Roman" w:hAnsi="Times New Roman" w:cs="Times New Roman"/>
            <w:sz w:val="24"/>
            <w:szCs w:val="24"/>
          </w:rPr>
          <w:fldChar w:fldCharType="begin"/>
        </w:r>
        <w:r w:rsidRPr="00B71604">
          <w:rPr>
            <w:rFonts w:ascii="Times New Roman" w:hAnsi="Times New Roman" w:cs="Times New Roman"/>
            <w:sz w:val="24"/>
            <w:szCs w:val="24"/>
          </w:rPr>
          <w:instrText xml:space="preserve"> PAGE   \* MERGEFORMAT </w:instrText>
        </w:r>
        <w:r w:rsidRPr="00B71604">
          <w:rPr>
            <w:rFonts w:ascii="Times New Roman" w:hAnsi="Times New Roman" w:cs="Times New Roman"/>
            <w:sz w:val="24"/>
            <w:szCs w:val="24"/>
          </w:rPr>
          <w:fldChar w:fldCharType="separate"/>
        </w:r>
        <w:r w:rsidR="00B71604">
          <w:rPr>
            <w:rFonts w:ascii="Times New Roman" w:hAnsi="Times New Roman" w:cs="Times New Roman"/>
            <w:noProof/>
            <w:sz w:val="24"/>
            <w:szCs w:val="24"/>
          </w:rPr>
          <w:t>2</w:t>
        </w:r>
        <w:r w:rsidRPr="00B71604">
          <w:rPr>
            <w:rFonts w:ascii="Times New Roman" w:hAnsi="Times New Roman" w:cs="Times New Roman"/>
            <w:sz w:val="24"/>
            <w:szCs w:val="24"/>
          </w:rPr>
          <w:fldChar w:fldCharType="end"/>
        </w:r>
      </w:p>
    </w:sdtContent>
  </w:sdt>
  <w:p w:rsidR="0036602C" w:rsidRDefault="003660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2C" w:rsidRPr="0036602C" w:rsidRDefault="0036602C">
    <w:pPr>
      <w:pStyle w:val="Header"/>
      <w:rPr>
        <w:rFonts w:ascii="Times New Roman" w:hAnsi="Times New Roman" w:cs="Times New Roman"/>
        <w:sz w:val="24"/>
        <w:szCs w:val="24"/>
      </w:rPr>
    </w:pPr>
    <w:r w:rsidRPr="0036602C">
      <w:rPr>
        <w:rFonts w:ascii="Times New Roman" w:hAnsi="Times New Roman" w:cs="Times New Roman"/>
        <w:sz w:val="24"/>
        <w:szCs w:val="24"/>
      </w:rPr>
      <w:t>Running head: NEWZEELAND KINDARGATEN</w:t>
    </w:r>
    <w:r w:rsidRPr="0036602C">
      <w:rPr>
        <w:rFonts w:ascii="Times New Roman" w:hAnsi="Times New Roman" w:cs="Times New Roman"/>
        <w:sz w:val="24"/>
        <w:szCs w:val="24"/>
      </w:rPr>
      <w:tab/>
    </w:r>
    <w:r w:rsidRPr="0036602C">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27BCA"/>
    <w:rsid w:val="0016405C"/>
    <w:rsid w:val="001B2505"/>
    <w:rsid w:val="001B25F8"/>
    <w:rsid w:val="001E3552"/>
    <w:rsid w:val="002E13B9"/>
    <w:rsid w:val="0036602C"/>
    <w:rsid w:val="003E78D5"/>
    <w:rsid w:val="006B768E"/>
    <w:rsid w:val="0084588B"/>
    <w:rsid w:val="008F7F14"/>
    <w:rsid w:val="00927BCA"/>
    <w:rsid w:val="00980338"/>
    <w:rsid w:val="00A33D5B"/>
    <w:rsid w:val="00A411BF"/>
    <w:rsid w:val="00AA4715"/>
    <w:rsid w:val="00B34020"/>
    <w:rsid w:val="00B71604"/>
    <w:rsid w:val="00C1234B"/>
    <w:rsid w:val="00FC73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3A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602C"/>
    <w:rPr>
      <w:color w:val="0000FF"/>
      <w:u w:val="single"/>
    </w:rPr>
  </w:style>
  <w:style w:type="paragraph" w:styleId="Header">
    <w:name w:val="header"/>
    <w:basedOn w:val="Normal"/>
    <w:link w:val="HeaderChar"/>
    <w:uiPriority w:val="99"/>
    <w:unhideWhenUsed/>
    <w:rsid w:val="003660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02C"/>
  </w:style>
  <w:style w:type="paragraph" w:styleId="Footer">
    <w:name w:val="footer"/>
    <w:basedOn w:val="Normal"/>
    <w:link w:val="FooterChar"/>
    <w:uiPriority w:val="99"/>
    <w:semiHidden/>
    <w:unhideWhenUsed/>
    <w:rsid w:val="003660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6602C"/>
  </w:style>
</w:styles>
</file>

<file path=word/webSettings.xml><?xml version="1.0" encoding="utf-8"?>
<w:webSettings xmlns:r="http://schemas.openxmlformats.org/officeDocument/2006/relationships" xmlns:w="http://schemas.openxmlformats.org/wordprocessingml/2006/main">
  <w:divs>
    <w:div w:id="343092696">
      <w:bodyDiv w:val="1"/>
      <w:marLeft w:val="0"/>
      <w:marRight w:val="0"/>
      <w:marTop w:val="0"/>
      <w:marBottom w:val="0"/>
      <w:divBdr>
        <w:top w:val="none" w:sz="0" w:space="0" w:color="auto"/>
        <w:left w:val="none" w:sz="0" w:space="0" w:color="auto"/>
        <w:bottom w:val="none" w:sz="0" w:space="0" w:color="auto"/>
        <w:right w:val="none" w:sz="0" w:space="0" w:color="auto"/>
      </w:divBdr>
    </w:div>
    <w:div w:id="58839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ad.ece.govt.nz/ManagementInformation/EstablishingAnECEService/DecideWhatTypeOfService.asp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5</Pages>
  <Words>1030</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Obinzu.S. Ogaye</dc:creator>
  <cp:lastModifiedBy>Obinzu.S. Ogaye</cp:lastModifiedBy>
  <cp:revision>1</cp:revision>
  <dcterms:created xsi:type="dcterms:W3CDTF">2020-07-05T02:01:00Z</dcterms:created>
  <dcterms:modified xsi:type="dcterms:W3CDTF">2020-07-05T04:47:00Z</dcterms:modified>
</cp:coreProperties>
</file>